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AC393" w14:textId="1F7F1F7C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766D2A">
        <w:rPr>
          <w:rFonts w:cs="Arial"/>
          <w:b/>
          <w:sz w:val="24"/>
          <w:szCs w:val="24"/>
        </w:rPr>
        <w:t>5</w:t>
      </w:r>
      <w:r w:rsidRPr="004514AE">
        <w:rPr>
          <w:rFonts w:cs="Arial"/>
          <w:b/>
          <w:sz w:val="24"/>
          <w:szCs w:val="24"/>
        </w:rPr>
        <w:tab/>
      </w:r>
      <w:r w:rsidR="00015889">
        <w:rPr>
          <w:rFonts w:cs="Arial"/>
          <w:b/>
          <w:sz w:val="24"/>
          <w:szCs w:val="24"/>
        </w:rPr>
        <w:t>SP-2412</w:t>
      </w:r>
      <w:r w:rsidR="00A33095">
        <w:rPr>
          <w:rFonts w:cs="Arial"/>
          <w:b/>
          <w:sz w:val="24"/>
          <w:szCs w:val="24"/>
        </w:rPr>
        <w:t>60</w:t>
      </w:r>
    </w:p>
    <w:p w14:paraId="1E1DD04C" w14:textId="77777777" w:rsidR="004514AE" w:rsidRPr="004514AE" w:rsidRDefault="00766D2A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10 - 13 September 2024, Melbourne, Australia</w:t>
      </w:r>
    </w:p>
    <w:p w14:paraId="78CCAAAE" w14:textId="77777777" w:rsidR="00626633" w:rsidRPr="00626633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val="en-US"/>
        </w:rPr>
      </w:pPr>
    </w:p>
    <w:p w14:paraId="5EBCC274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0A7CD60D" w14:textId="38837BFB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A33095">
        <w:rPr>
          <w:rFonts w:cs="Arial"/>
          <w:b/>
          <w:bCs/>
        </w:rPr>
        <w:t>CRs on EDGE_Ph2 (Rel-18, Rel-19)</w:t>
      </w:r>
    </w:p>
    <w:p w14:paraId="722C7880" w14:textId="227EC0FA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DA33CF">
        <w:rPr>
          <w:rFonts w:cs="Arial"/>
          <w:b/>
          <w:bCs/>
        </w:rPr>
        <w:t>1</w:t>
      </w:r>
      <w:r w:rsidR="00C37D12">
        <w:rPr>
          <w:rFonts w:cs="Arial"/>
          <w:b/>
          <w:bCs/>
        </w:rPr>
        <w:t>8.2</w:t>
      </w:r>
    </w:p>
    <w:p w14:paraId="2F17C727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3E3FF85D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3727CF6B" w14:textId="77777777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766D2A">
        <w:rPr>
          <w:rFonts w:cs="Arial"/>
        </w:rPr>
        <w:t>5</w:t>
      </w:r>
      <w:r w:rsidR="004E535C">
        <w:rPr>
          <w:rFonts w:cs="Arial"/>
        </w:rPr>
        <w:t xml:space="preserve"> for approval:</w:t>
      </w:r>
    </w:p>
    <w:p w14:paraId="67A98273" w14:textId="77777777" w:rsidR="00B54B4C" w:rsidRDefault="00B54B4C">
      <w:pPr>
        <w:rPr>
          <w:rFonts w:cs="Arial"/>
        </w:rPr>
      </w:pPr>
    </w:p>
    <w:tbl>
      <w:tblPr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596"/>
        <w:gridCol w:w="283"/>
        <w:gridCol w:w="567"/>
        <w:gridCol w:w="2977"/>
        <w:gridCol w:w="284"/>
        <w:gridCol w:w="708"/>
        <w:gridCol w:w="851"/>
        <w:gridCol w:w="1134"/>
        <w:gridCol w:w="1984"/>
        <w:gridCol w:w="1418"/>
        <w:gridCol w:w="1843"/>
        <w:gridCol w:w="1134"/>
        <w:gridCol w:w="1672"/>
      </w:tblGrid>
      <w:tr w:rsidR="00B54B4C" w:rsidRPr="003F1C58" w14:paraId="127148F8" w14:textId="77777777" w:rsidTr="00E450E9">
        <w:trPr>
          <w:tblHeader/>
        </w:trPr>
        <w:tc>
          <w:tcPr>
            <w:tcW w:w="817" w:type="dxa"/>
            <w:shd w:val="clear" w:color="auto" w:fill="F3F3F3"/>
          </w:tcPr>
          <w:p w14:paraId="6CFE73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8A7D3D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CR</w:t>
            </w:r>
          </w:p>
        </w:tc>
        <w:tc>
          <w:tcPr>
            <w:tcW w:w="283" w:type="dxa"/>
            <w:shd w:val="clear" w:color="auto" w:fill="F3F3F3"/>
          </w:tcPr>
          <w:p w14:paraId="5977AB6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Rev</w:t>
            </w:r>
          </w:p>
        </w:tc>
        <w:tc>
          <w:tcPr>
            <w:tcW w:w="567" w:type="dxa"/>
            <w:shd w:val="clear" w:color="auto" w:fill="F3F3F3"/>
          </w:tcPr>
          <w:p w14:paraId="5EF7CB2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Rel</w:t>
            </w:r>
          </w:p>
        </w:tc>
        <w:tc>
          <w:tcPr>
            <w:tcW w:w="2977" w:type="dxa"/>
            <w:shd w:val="clear" w:color="auto" w:fill="F3F3F3"/>
          </w:tcPr>
          <w:p w14:paraId="6339D2F0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Title</w:t>
            </w:r>
          </w:p>
        </w:tc>
        <w:tc>
          <w:tcPr>
            <w:tcW w:w="284" w:type="dxa"/>
            <w:shd w:val="clear" w:color="auto" w:fill="F3F3F3"/>
          </w:tcPr>
          <w:p w14:paraId="3C5E225F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0259608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Vsn</w:t>
            </w:r>
          </w:p>
        </w:tc>
        <w:tc>
          <w:tcPr>
            <w:tcW w:w="851" w:type="dxa"/>
            <w:shd w:val="clear" w:color="auto" w:fill="F3F3F3"/>
          </w:tcPr>
          <w:p w14:paraId="39D979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671CEE9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5BFAB993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3CAE339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Work Item</w:t>
            </w:r>
          </w:p>
        </w:tc>
        <w:tc>
          <w:tcPr>
            <w:tcW w:w="1843" w:type="dxa"/>
            <w:shd w:val="clear" w:color="auto" w:fill="F3F3F3"/>
          </w:tcPr>
          <w:p w14:paraId="01FEE781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Clauses affected</w:t>
            </w:r>
          </w:p>
        </w:tc>
        <w:tc>
          <w:tcPr>
            <w:tcW w:w="1134" w:type="dxa"/>
            <w:shd w:val="clear" w:color="auto" w:fill="F3F3F3"/>
          </w:tcPr>
          <w:p w14:paraId="2B03EEB2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Aff Specs</w:t>
            </w:r>
          </w:p>
        </w:tc>
        <w:tc>
          <w:tcPr>
            <w:tcW w:w="1672" w:type="dxa"/>
            <w:shd w:val="clear" w:color="auto" w:fill="F3F3F3"/>
          </w:tcPr>
          <w:p w14:paraId="50E8EA4C" w14:textId="77777777" w:rsidR="00B54B4C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comments</w:t>
            </w:r>
          </w:p>
        </w:tc>
      </w:tr>
      <w:tr w:rsidR="00A33095" w:rsidRPr="00766D2A" w14:paraId="1D908153" w14:textId="77777777" w:rsidTr="00E450E9">
        <w:tc>
          <w:tcPr>
            <w:tcW w:w="817" w:type="dxa"/>
          </w:tcPr>
          <w:p w14:paraId="1F090007" w14:textId="4BED3A1C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3752CD48" w14:textId="7DA57B92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5448</w:t>
            </w:r>
          </w:p>
        </w:tc>
        <w:tc>
          <w:tcPr>
            <w:tcW w:w="283" w:type="dxa"/>
          </w:tcPr>
          <w:p w14:paraId="7E9A1A98" w14:textId="3B9F6F60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78FB3872" w14:textId="53A361D6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58B157BC" w14:textId="4D5A77E3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Alignment action of EAS IP replacement in SMF and UPF</w:t>
            </w:r>
          </w:p>
        </w:tc>
        <w:tc>
          <w:tcPr>
            <w:tcW w:w="284" w:type="dxa"/>
          </w:tcPr>
          <w:p w14:paraId="267FBDE9" w14:textId="4111FEB2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0DA55BBB" w14:textId="36D5903F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1BBCBE5F" w14:textId="66A3CCA0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32E00726" w14:textId="29325059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S2-2408701</w:t>
            </w:r>
          </w:p>
        </w:tc>
        <w:tc>
          <w:tcPr>
            <w:tcW w:w="1984" w:type="dxa"/>
          </w:tcPr>
          <w:p w14:paraId="577EFEF7" w14:textId="04532925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China Mobile</w:t>
            </w:r>
          </w:p>
        </w:tc>
        <w:tc>
          <w:tcPr>
            <w:tcW w:w="1418" w:type="dxa"/>
          </w:tcPr>
          <w:p w14:paraId="3E08327B" w14:textId="050B1D46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  <w:lang w:val="fr-FR"/>
              </w:rPr>
              <w:t>EDGE_Ph2</w:t>
            </w:r>
          </w:p>
        </w:tc>
        <w:tc>
          <w:tcPr>
            <w:tcW w:w="1843" w:type="dxa"/>
          </w:tcPr>
          <w:p w14:paraId="5B856FF9" w14:textId="3265B95E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5.6.7.2</w:t>
            </w:r>
          </w:p>
        </w:tc>
        <w:tc>
          <w:tcPr>
            <w:tcW w:w="1134" w:type="dxa"/>
          </w:tcPr>
          <w:p w14:paraId="292594C0" w14:textId="77777777" w:rsidR="00A33095" w:rsidRPr="00766D2A" w:rsidRDefault="00A33095" w:rsidP="00A33095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1C855CE" w14:textId="03850D2A" w:rsidR="00A33095" w:rsidRPr="00766D2A" w:rsidRDefault="00A33095" w:rsidP="00A33095">
            <w:pPr>
              <w:rPr>
                <w:rFonts w:cs="Arial"/>
                <w:sz w:val="16"/>
              </w:rPr>
            </w:pPr>
          </w:p>
        </w:tc>
      </w:tr>
      <w:tr w:rsidR="00A33095" w:rsidRPr="00766D2A" w14:paraId="37B0B879" w14:textId="77777777" w:rsidTr="00E450E9">
        <w:tc>
          <w:tcPr>
            <w:tcW w:w="817" w:type="dxa"/>
          </w:tcPr>
          <w:p w14:paraId="4BBE1D8D" w14:textId="73F8D749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5780803D" w14:textId="2C3DC50F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5623</w:t>
            </w:r>
          </w:p>
        </w:tc>
        <w:tc>
          <w:tcPr>
            <w:tcW w:w="283" w:type="dxa"/>
          </w:tcPr>
          <w:p w14:paraId="77C49214" w14:textId="7E18579D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0</w:t>
            </w:r>
          </w:p>
        </w:tc>
        <w:tc>
          <w:tcPr>
            <w:tcW w:w="567" w:type="dxa"/>
          </w:tcPr>
          <w:p w14:paraId="4B24F503" w14:textId="44CDBA91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63D855B8" w14:textId="45F48DF6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Alignment action of EAS IP replacement in SMF and UPF</w:t>
            </w:r>
          </w:p>
        </w:tc>
        <w:tc>
          <w:tcPr>
            <w:tcW w:w="284" w:type="dxa"/>
          </w:tcPr>
          <w:p w14:paraId="7D5D67AE" w14:textId="0ADCC23F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035F7760" w14:textId="7CCCBECA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0073466A" w14:textId="4BECF900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61610E3F" w14:textId="31B85FD6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S2-2408702</w:t>
            </w:r>
          </w:p>
        </w:tc>
        <w:tc>
          <w:tcPr>
            <w:tcW w:w="1984" w:type="dxa"/>
          </w:tcPr>
          <w:p w14:paraId="636C7A80" w14:textId="2B1A1FE2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China Mobile</w:t>
            </w:r>
          </w:p>
        </w:tc>
        <w:tc>
          <w:tcPr>
            <w:tcW w:w="1418" w:type="dxa"/>
          </w:tcPr>
          <w:p w14:paraId="53A47038" w14:textId="2B7C63F1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  <w:lang w:val="fr-FR"/>
              </w:rPr>
              <w:t>EDGE_Ph2</w:t>
            </w:r>
          </w:p>
        </w:tc>
        <w:tc>
          <w:tcPr>
            <w:tcW w:w="1843" w:type="dxa"/>
          </w:tcPr>
          <w:p w14:paraId="6671E783" w14:textId="12F7D60D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5.6.7.2</w:t>
            </w:r>
          </w:p>
        </w:tc>
        <w:tc>
          <w:tcPr>
            <w:tcW w:w="1134" w:type="dxa"/>
          </w:tcPr>
          <w:p w14:paraId="3ACB7E42" w14:textId="77777777" w:rsidR="00A33095" w:rsidRPr="00766D2A" w:rsidRDefault="00A33095" w:rsidP="00A33095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BB77282" w14:textId="48DB79B4" w:rsidR="00A33095" w:rsidRPr="00766D2A" w:rsidRDefault="00A33095" w:rsidP="00A33095">
            <w:pPr>
              <w:rPr>
                <w:rFonts w:cs="Arial"/>
                <w:sz w:val="16"/>
              </w:rPr>
            </w:pPr>
          </w:p>
        </w:tc>
      </w:tr>
      <w:tr w:rsidR="00A33095" w:rsidRPr="00766D2A" w14:paraId="08E39A97" w14:textId="77777777" w:rsidTr="00E450E9">
        <w:tc>
          <w:tcPr>
            <w:tcW w:w="817" w:type="dxa"/>
          </w:tcPr>
          <w:p w14:paraId="70D4C4CB" w14:textId="650D9689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2D8E8DD1" w14:textId="36F3143D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4986</w:t>
            </w:r>
          </w:p>
        </w:tc>
        <w:tc>
          <w:tcPr>
            <w:tcW w:w="283" w:type="dxa"/>
          </w:tcPr>
          <w:p w14:paraId="50E35E52" w14:textId="396BAD8E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3DA64FFF" w14:textId="2F70707A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3057CC2B" w14:textId="649A5542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Corrections on AF request related to Edge Computing</w:t>
            </w:r>
          </w:p>
        </w:tc>
        <w:tc>
          <w:tcPr>
            <w:tcW w:w="284" w:type="dxa"/>
          </w:tcPr>
          <w:p w14:paraId="334061FE" w14:textId="2C6D3DF6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47FC14FB" w14:textId="6433CFEE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2CBDB481" w14:textId="0EF8BDD1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04C2921B" w14:textId="6CC41F08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S2-2408704</w:t>
            </w:r>
          </w:p>
        </w:tc>
        <w:tc>
          <w:tcPr>
            <w:tcW w:w="1984" w:type="dxa"/>
          </w:tcPr>
          <w:p w14:paraId="376BD619" w14:textId="5CB66166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Nokia</w:t>
            </w:r>
          </w:p>
        </w:tc>
        <w:tc>
          <w:tcPr>
            <w:tcW w:w="1418" w:type="dxa"/>
          </w:tcPr>
          <w:p w14:paraId="3F015114" w14:textId="758414D9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  <w:lang w:val="fr-FR"/>
              </w:rPr>
              <w:t>EDGE_Ph2</w:t>
            </w:r>
          </w:p>
        </w:tc>
        <w:tc>
          <w:tcPr>
            <w:tcW w:w="1843" w:type="dxa"/>
          </w:tcPr>
          <w:p w14:paraId="3090377F" w14:textId="6BA2BFEB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4.3.6.1, 4.3.6.5.2, 5.2.6.38</w:t>
            </w:r>
          </w:p>
        </w:tc>
        <w:tc>
          <w:tcPr>
            <w:tcW w:w="1134" w:type="dxa"/>
          </w:tcPr>
          <w:p w14:paraId="27ADC4B3" w14:textId="77777777" w:rsidR="00A33095" w:rsidRPr="00766D2A" w:rsidRDefault="00A33095" w:rsidP="00A33095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505FDE65" w14:textId="77777777" w:rsidR="00A33095" w:rsidRPr="00766D2A" w:rsidRDefault="00A33095" w:rsidP="00A33095">
            <w:pPr>
              <w:rPr>
                <w:rFonts w:cs="Arial"/>
                <w:sz w:val="16"/>
              </w:rPr>
            </w:pPr>
          </w:p>
        </w:tc>
      </w:tr>
      <w:tr w:rsidR="00A33095" w:rsidRPr="00766D2A" w14:paraId="1E8C3B83" w14:textId="77777777" w:rsidTr="00E450E9">
        <w:tc>
          <w:tcPr>
            <w:tcW w:w="817" w:type="dxa"/>
          </w:tcPr>
          <w:p w14:paraId="3FC1BECF" w14:textId="4DB2F5B3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06C1F201" w14:textId="47D08BD4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4996</w:t>
            </w:r>
          </w:p>
        </w:tc>
        <w:tc>
          <w:tcPr>
            <w:tcW w:w="283" w:type="dxa"/>
          </w:tcPr>
          <w:p w14:paraId="596DCBEE" w14:textId="28B4866A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0</w:t>
            </w:r>
          </w:p>
        </w:tc>
        <w:tc>
          <w:tcPr>
            <w:tcW w:w="567" w:type="dxa"/>
          </w:tcPr>
          <w:p w14:paraId="643552CF" w14:textId="6A410200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6CB6B7DF" w14:textId="43752F8A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Corrections on AF request related to Edge Computing</w:t>
            </w:r>
          </w:p>
        </w:tc>
        <w:tc>
          <w:tcPr>
            <w:tcW w:w="284" w:type="dxa"/>
          </w:tcPr>
          <w:p w14:paraId="38B8DCB3" w14:textId="7E4F9AE8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26F78E14" w14:textId="69FFF914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021260F3" w14:textId="49BDA69B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161DE8ED" w14:textId="13F4907E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S2-2408705</w:t>
            </w:r>
          </w:p>
        </w:tc>
        <w:tc>
          <w:tcPr>
            <w:tcW w:w="1984" w:type="dxa"/>
          </w:tcPr>
          <w:p w14:paraId="147D8ABE" w14:textId="4DBDC889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Nokia</w:t>
            </w:r>
          </w:p>
        </w:tc>
        <w:tc>
          <w:tcPr>
            <w:tcW w:w="1418" w:type="dxa"/>
          </w:tcPr>
          <w:p w14:paraId="2F405FCF" w14:textId="4A0F4EF0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  <w:lang w:val="fr-FR"/>
              </w:rPr>
              <w:t>EDGE_Ph2</w:t>
            </w:r>
          </w:p>
        </w:tc>
        <w:tc>
          <w:tcPr>
            <w:tcW w:w="1843" w:type="dxa"/>
          </w:tcPr>
          <w:p w14:paraId="53A8584C" w14:textId="5F72A8D3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4.3.6.1, 4.3.6.5.2, 5.2.6.38</w:t>
            </w:r>
          </w:p>
        </w:tc>
        <w:tc>
          <w:tcPr>
            <w:tcW w:w="1134" w:type="dxa"/>
          </w:tcPr>
          <w:p w14:paraId="7C503C1D" w14:textId="77777777" w:rsidR="00A33095" w:rsidRPr="00766D2A" w:rsidRDefault="00A33095" w:rsidP="00A33095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D1F22F1" w14:textId="77777777" w:rsidR="00A33095" w:rsidRPr="00766D2A" w:rsidRDefault="00A33095" w:rsidP="00A33095">
            <w:pPr>
              <w:rPr>
                <w:rFonts w:cs="Arial"/>
                <w:sz w:val="16"/>
              </w:rPr>
            </w:pPr>
          </w:p>
        </w:tc>
      </w:tr>
      <w:tr w:rsidR="00A33095" w:rsidRPr="00766D2A" w14:paraId="03254369" w14:textId="77777777" w:rsidTr="00E450E9">
        <w:tc>
          <w:tcPr>
            <w:tcW w:w="817" w:type="dxa"/>
          </w:tcPr>
          <w:p w14:paraId="70C3162E" w14:textId="4797BE3A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0736DF9F" w14:textId="2369A1EC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4959</w:t>
            </w:r>
          </w:p>
        </w:tc>
        <w:tc>
          <w:tcPr>
            <w:tcW w:w="283" w:type="dxa"/>
          </w:tcPr>
          <w:p w14:paraId="5F2D8271" w14:textId="2675A5F7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0</w:t>
            </w:r>
          </w:p>
        </w:tc>
        <w:tc>
          <w:tcPr>
            <w:tcW w:w="567" w:type="dxa"/>
          </w:tcPr>
          <w:p w14:paraId="6FF22547" w14:textId="0A6CB64C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378D1B24" w14:textId="079A329E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EAS rediscovery indication alignment</w:t>
            </w:r>
          </w:p>
        </w:tc>
        <w:tc>
          <w:tcPr>
            <w:tcW w:w="284" w:type="dxa"/>
          </w:tcPr>
          <w:p w14:paraId="3B5701C8" w14:textId="419482EF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13EC16FF" w14:textId="796FD2C1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633AF719" w14:textId="51F51E56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68265857" w14:textId="4399BC8F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S2-2408405</w:t>
            </w:r>
          </w:p>
        </w:tc>
        <w:tc>
          <w:tcPr>
            <w:tcW w:w="1984" w:type="dxa"/>
          </w:tcPr>
          <w:p w14:paraId="2217EEC7" w14:textId="7BE38254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Sony</w:t>
            </w:r>
          </w:p>
        </w:tc>
        <w:tc>
          <w:tcPr>
            <w:tcW w:w="1418" w:type="dxa"/>
          </w:tcPr>
          <w:p w14:paraId="0B3014B9" w14:textId="620BBC30" w:rsidR="00A33095" w:rsidRPr="00A33095" w:rsidRDefault="00A33095" w:rsidP="00A33095">
            <w:pPr>
              <w:rPr>
                <w:rFonts w:cs="Arial"/>
                <w:sz w:val="16"/>
                <w:lang w:val="fr-FR"/>
              </w:rPr>
            </w:pPr>
            <w:r w:rsidRPr="00A33095">
              <w:rPr>
                <w:rFonts w:cs="Arial"/>
                <w:sz w:val="16"/>
                <w:lang w:val="fr-FR"/>
              </w:rPr>
              <w:t>EDGE_Ph2</w:t>
            </w:r>
          </w:p>
        </w:tc>
        <w:tc>
          <w:tcPr>
            <w:tcW w:w="1843" w:type="dxa"/>
          </w:tcPr>
          <w:p w14:paraId="4E97BB2C" w14:textId="773F5806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4.3.3.2</w:t>
            </w:r>
          </w:p>
        </w:tc>
        <w:tc>
          <w:tcPr>
            <w:tcW w:w="1134" w:type="dxa"/>
          </w:tcPr>
          <w:p w14:paraId="2DF46924" w14:textId="77777777" w:rsidR="00A33095" w:rsidRPr="00766D2A" w:rsidRDefault="00A33095" w:rsidP="00A33095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147261F9" w14:textId="77777777" w:rsidR="00A33095" w:rsidRPr="00766D2A" w:rsidRDefault="00A33095" w:rsidP="00A33095">
            <w:pPr>
              <w:rPr>
                <w:rFonts w:cs="Arial"/>
                <w:sz w:val="16"/>
              </w:rPr>
            </w:pPr>
          </w:p>
        </w:tc>
      </w:tr>
      <w:tr w:rsidR="00A33095" w:rsidRPr="00766D2A" w14:paraId="585BFFFE" w14:textId="77777777" w:rsidTr="00E450E9">
        <w:tc>
          <w:tcPr>
            <w:tcW w:w="817" w:type="dxa"/>
          </w:tcPr>
          <w:p w14:paraId="3C68BD16" w14:textId="5C78A96F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192ACA7D" w14:textId="1C08F253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4995</w:t>
            </w:r>
          </w:p>
        </w:tc>
        <w:tc>
          <w:tcPr>
            <w:tcW w:w="283" w:type="dxa"/>
          </w:tcPr>
          <w:p w14:paraId="19A6DA8E" w14:textId="1E451C51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0</w:t>
            </w:r>
          </w:p>
        </w:tc>
        <w:tc>
          <w:tcPr>
            <w:tcW w:w="567" w:type="dxa"/>
          </w:tcPr>
          <w:p w14:paraId="311B3574" w14:textId="5C5C11D0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7BDE81FF" w14:textId="53242FDA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EAS rediscovery indication alignment</w:t>
            </w:r>
          </w:p>
        </w:tc>
        <w:tc>
          <w:tcPr>
            <w:tcW w:w="284" w:type="dxa"/>
          </w:tcPr>
          <w:p w14:paraId="222E1231" w14:textId="2E4CAF7D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5C7CB3B2" w14:textId="4EF51A76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3706A1F6" w14:textId="2C0508B8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14801C3B" w14:textId="582C4B3E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S2-2408703</w:t>
            </w:r>
          </w:p>
        </w:tc>
        <w:tc>
          <w:tcPr>
            <w:tcW w:w="1984" w:type="dxa"/>
          </w:tcPr>
          <w:p w14:paraId="11C7D050" w14:textId="364F5F8B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Sony</w:t>
            </w:r>
          </w:p>
        </w:tc>
        <w:tc>
          <w:tcPr>
            <w:tcW w:w="1418" w:type="dxa"/>
          </w:tcPr>
          <w:p w14:paraId="398F4E7A" w14:textId="1E111F0E" w:rsidR="00A33095" w:rsidRPr="00A33095" w:rsidRDefault="00A33095" w:rsidP="00A33095">
            <w:pPr>
              <w:rPr>
                <w:rFonts w:cs="Arial"/>
                <w:sz w:val="16"/>
                <w:lang w:val="fr-FR"/>
              </w:rPr>
            </w:pPr>
            <w:r w:rsidRPr="00A33095">
              <w:rPr>
                <w:rFonts w:cs="Arial"/>
                <w:sz w:val="16"/>
                <w:lang w:val="fr-FR"/>
              </w:rPr>
              <w:t>EDGE_Ph2</w:t>
            </w:r>
          </w:p>
        </w:tc>
        <w:tc>
          <w:tcPr>
            <w:tcW w:w="1843" w:type="dxa"/>
          </w:tcPr>
          <w:p w14:paraId="49C267C0" w14:textId="11E12179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4.3.3.2</w:t>
            </w:r>
          </w:p>
        </w:tc>
        <w:tc>
          <w:tcPr>
            <w:tcW w:w="1134" w:type="dxa"/>
          </w:tcPr>
          <w:p w14:paraId="42130AE4" w14:textId="77777777" w:rsidR="00A33095" w:rsidRPr="00766D2A" w:rsidRDefault="00A33095" w:rsidP="00A33095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6F959402" w14:textId="77777777" w:rsidR="00A33095" w:rsidRPr="00766D2A" w:rsidRDefault="00A33095" w:rsidP="00A33095">
            <w:pPr>
              <w:rPr>
                <w:rFonts w:cs="Arial"/>
                <w:sz w:val="16"/>
              </w:rPr>
            </w:pPr>
          </w:p>
        </w:tc>
      </w:tr>
      <w:tr w:rsidR="00A33095" w:rsidRPr="00766D2A" w14:paraId="122E81D7" w14:textId="77777777" w:rsidTr="00E450E9">
        <w:tc>
          <w:tcPr>
            <w:tcW w:w="817" w:type="dxa"/>
          </w:tcPr>
          <w:p w14:paraId="383FB17D" w14:textId="1D37DE2A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23.548</w:t>
            </w:r>
          </w:p>
        </w:tc>
        <w:tc>
          <w:tcPr>
            <w:tcW w:w="596" w:type="dxa"/>
          </w:tcPr>
          <w:p w14:paraId="7E88E6F7" w14:textId="0352A88F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0253</w:t>
            </w:r>
          </w:p>
        </w:tc>
        <w:tc>
          <w:tcPr>
            <w:tcW w:w="283" w:type="dxa"/>
          </w:tcPr>
          <w:p w14:paraId="65119AC6" w14:textId="15192B60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0</w:t>
            </w:r>
          </w:p>
        </w:tc>
        <w:tc>
          <w:tcPr>
            <w:tcW w:w="567" w:type="dxa"/>
          </w:tcPr>
          <w:p w14:paraId="6F6B804F" w14:textId="01A1C8EA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0A264380" w14:textId="36A5649E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Clarifications to ECS Address Provisioning in Roaming</w:t>
            </w:r>
          </w:p>
        </w:tc>
        <w:tc>
          <w:tcPr>
            <w:tcW w:w="284" w:type="dxa"/>
          </w:tcPr>
          <w:p w14:paraId="78F82F15" w14:textId="0211D04E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64333190" w14:textId="0070E32F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1B0141BF" w14:textId="05C820F3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1A440D76" w14:textId="69A4CE74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S2-2408574</w:t>
            </w:r>
          </w:p>
        </w:tc>
        <w:tc>
          <w:tcPr>
            <w:tcW w:w="1984" w:type="dxa"/>
          </w:tcPr>
          <w:p w14:paraId="3FC52FE0" w14:textId="72913074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Nokia</w:t>
            </w:r>
          </w:p>
        </w:tc>
        <w:tc>
          <w:tcPr>
            <w:tcW w:w="1418" w:type="dxa"/>
          </w:tcPr>
          <w:p w14:paraId="0ACA6D35" w14:textId="46FCCF45" w:rsidR="00A33095" w:rsidRPr="00A33095" w:rsidRDefault="00A33095" w:rsidP="00A33095">
            <w:pPr>
              <w:rPr>
                <w:rFonts w:cs="Arial"/>
                <w:sz w:val="16"/>
                <w:lang w:val="fr-FR"/>
              </w:rPr>
            </w:pPr>
            <w:r w:rsidRPr="00A33095">
              <w:rPr>
                <w:rFonts w:cs="Arial"/>
                <w:sz w:val="16"/>
                <w:lang w:val="fr-FR"/>
              </w:rPr>
              <w:t>EDGE_Ph2</w:t>
            </w:r>
          </w:p>
        </w:tc>
        <w:tc>
          <w:tcPr>
            <w:tcW w:w="1843" w:type="dxa"/>
          </w:tcPr>
          <w:p w14:paraId="12CC5303" w14:textId="6BA87117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6.5.2.6.1</w:t>
            </w:r>
          </w:p>
        </w:tc>
        <w:tc>
          <w:tcPr>
            <w:tcW w:w="1134" w:type="dxa"/>
          </w:tcPr>
          <w:p w14:paraId="43995BE1" w14:textId="77777777" w:rsidR="00A33095" w:rsidRPr="00766D2A" w:rsidRDefault="00A33095" w:rsidP="00A33095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6D668CA5" w14:textId="77777777" w:rsidR="00A33095" w:rsidRPr="00766D2A" w:rsidRDefault="00A33095" w:rsidP="00A33095">
            <w:pPr>
              <w:rPr>
                <w:rFonts w:cs="Arial"/>
                <w:sz w:val="16"/>
              </w:rPr>
            </w:pPr>
          </w:p>
        </w:tc>
      </w:tr>
      <w:tr w:rsidR="00A33095" w:rsidRPr="00766D2A" w14:paraId="5E39F57B" w14:textId="77777777" w:rsidTr="00E450E9">
        <w:tc>
          <w:tcPr>
            <w:tcW w:w="817" w:type="dxa"/>
          </w:tcPr>
          <w:p w14:paraId="5528DA10" w14:textId="708B4639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23.548</w:t>
            </w:r>
          </w:p>
        </w:tc>
        <w:tc>
          <w:tcPr>
            <w:tcW w:w="596" w:type="dxa"/>
          </w:tcPr>
          <w:p w14:paraId="1B42819D" w14:textId="2A11F10B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0233</w:t>
            </w:r>
          </w:p>
        </w:tc>
        <w:tc>
          <w:tcPr>
            <w:tcW w:w="283" w:type="dxa"/>
          </w:tcPr>
          <w:p w14:paraId="617329CB" w14:textId="0D59020D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1A172EB5" w14:textId="2AB0520A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0667A70E" w14:textId="49480EA4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Removing PLMN ID from spatial validity conditions</w:t>
            </w:r>
          </w:p>
        </w:tc>
        <w:tc>
          <w:tcPr>
            <w:tcW w:w="284" w:type="dxa"/>
          </w:tcPr>
          <w:p w14:paraId="51807AA2" w14:textId="6C668E94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48ED7BAF" w14:textId="3578BE46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59AEB274" w14:textId="74285CAB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1E00E9BA" w14:textId="4B77F2C6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S2-2408699</w:t>
            </w:r>
          </w:p>
        </w:tc>
        <w:tc>
          <w:tcPr>
            <w:tcW w:w="1984" w:type="dxa"/>
          </w:tcPr>
          <w:p w14:paraId="24135964" w14:textId="53A96A13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China Mobile, Samsung</w:t>
            </w:r>
          </w:p>
        </w:tc>
        <w:tc>
          <w:tcPr>
            <w:tcW w:w="1418" w:type="dxa"/>
          </w:tcPr>
          <w:p w14:paraId="15591C7C" w14:textId="25573412" w:rsidR="00A33095" w:rsidRPr="00A33095" w:rsidRDefault="00A33095" w:rsidP="00A33095">
            <w:pPr>
              <w:rPr>
                <w:rFonts w:cs="Arial"/>
                <w:sz w:val="16"/>
                <w:lang w:val="fr-FR"/>
              </w:rPr>
            </w:pPr>
            <w:r w:rsidRPr="00A33095">
              <w:rPr>
                <w:rFonts w:cs="Arial"/>
                <w:sz w:val="16"/>
                <w:lang w:val="fr-FR"/>
              </w:rPr>
              <w:t>EDGE_Ph2</w:t>
            </w:r>
          </w:p>
        </w:tc>
        <w:tc>
          <w:tcPr>
            <w:tcW w:w="1843" w:type="dxa"/>
          </w:tcPr>
          <w:p w14:paraId="16A67BA5" w14:textId="1D754FDD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6.5.2.1</w:t>
            </w:r>
          </w:p>
        </w:tc>
        <w:tc>
          <w:tcPr>
            <w:tcW w:w="1134" w:type="dxa"/>
          </w:tcPr>
          <w:p w14:paraId="0BE21E12" w14:textId="77777777" w:rsidR="00A33095" w:rsidRPr="00766D2A" w:rsidRDefault="00A33095" w:rsidP="00A33095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7CA843B2" w14:textId="77777777" w:rsidR="00A33095" w:rsidRPr="00766D2A" w:rsidRDefault="00A33095" w:rsidP="00A33095">
            <w:pPr>
              <w:rPr>
                <w:rFonts w:cs="Arial"/>
                <w:sz w:val="16"/>
              </w:rPr>
            </w:pPr>
          </w:p>
        </w:tc>
      </w:tr>
      <w:tr w:rsidR="00A33095" w:rsidRPr="00766D2A" w14:paraId="3DFC21A2" w14:textId="77777777" w:rsidTr="00E450E9">
        <w:tc>
          <w:tcPr>
            <w:tcW w:w="817" w:type="dxa"/>
          </w:tcPr>
          <w:p w14:paraId="3F26C2F0" w14:textId="0CA32902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23.548</w:t>
            </w:r>
          </w:p>
        </w:tc>
        <w:tc>
          <w:tcPr>
            <w:tcW w:w="596" w:type="dxa"/>
          </w:tcPr>
          <w:p w14:paraId="4D1138BE" w14:textId="6A68ED71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0217</w:t>
            </w:r>
          </w:p>
        </w:tc>
        <w:tc>
          <w:tcPr>
            <w:tcW w:w="283" w:type="dxa"/>
          </w:tcPr>
          <w:p w14:paraId="28BABCC6" w14:textId="5669FF56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5</w:t>
            </w:r>
          </w:p>
        </w:tc>
        <w:tc>
          <w:tcPr>
            <w:tcW w:w="567" w:type="dxa"/>
          </w:tcPr>
          <w:p w14:paraId="1EE8B30D" w14:textId="3B7566AD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6029B943" w14:textId="21F0CBEC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Alignment with eUEPO for provisioning URSP in EPS and provide AF guidance from a VPLMN</w:t>
            </w:r>
          </w:p>
        </w:tc>
        <w:tc>
          <w:tcPr>
            <w:tcW w:w="284" w:type="dxa"/>
          </w:tcPr>
          <w:p w14:paraId="3BB51A61" w14:textId="2DCBE4BE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2DC1C951" w14:textId="021315DC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7E54E63D" w14:textId="313A3B51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1A11ACBF" w14:textId="22025438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S2-2409500</w:t>
            </w:r>
          </w:p>
        </w:tc>
        <w:tc>
          <w:tcPr>
            <w:tcW w:w="1984" w:type="dxa"/>
          </w:tcPr>
          <w:p w14:paraId="331CD528" w14:textId="4E659EE4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Ericsson, Nokia</w:t>
            </w:r>
          </w:p>
        </w:tc>
        <w:tc>
          <w:tcPr>
            <w:tcW w:w="1418" w:type="dxa"/>
          </w:tcPr>
          <w:p w14:paraId="742A3B17" w14:textId="2B8D73A9" w:rsidR="00A33095" w:rsidRPr="00A33095" w:rsidRDefault="00A33095" w:rsidP="00A33095">
            <w:pPr>
              <w:rPr>
                <w:rFonts w:cs="Arial"/>
                <w:sz w:val="16"/>
                <w:lang w:val="fr-FR"/>
              </w:rPr>
            </w:pPr>
            <w:r w:rsidRPr="00A33095">
              <w:rPr>
                <w:rFonts w:cs="Arial"/>
                <w:sz w:val="16"/>
                <w:lang w:val="fr-FR"/>
              </w:rPr>
              <w:t>eUEPO, EDGE_Ph2</w:t>
            </w:r>
          </w:p>
        </w:tc>
        <w:tc>
          <w:tcPr>
            <w:tcW w:w="1843" w:type="dxa"/>
          </w:tcPr>
          <w:p w14:paraId="1329E036" w14:textId="6C9AE445" w:rsidR="00A33095" w:rsidRPr="00A33095" w:rsidRDefault="00A33095" w:rsidP="00A33095">
            <w:pPr>
              <w:rPr>
                <w:rFonts w:cs="Arial"/>
                <w:sz w:val="16"/>
              </w:rPr>
            </w:pPr>
            <w:r w:rsidRPr="00A33095">
              <w:rPr>
                <w:rFonts w:cs="Arial"/>
                <w:sz w:val="16"/>
              </w:rPr>
              <w:t>4.1, 6.6, E.3</w:t>
            </w:r>
          </w:p>
        </w:tc>
        <w:tc>
          <w:tcPr>
            <w:tcW w:w="1134" w:type="dxa"/>
          </w:tcPr>
          <w:p w14:paraId="488B3F06" w14:textId="77777777" w:rsidR="00A33095" w:rsidRPr="00766D2A" w:rsidRDefault="00A33095" w:rsidP="00A33095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0FDA6FE" w14:textId="77777777" w:rsidR="00A33095" w:rsidRPr="00766D2A" w:rsidRDefault="00A33095" w:rsidP="00A33095">
            <w:pPr>
              <w:rPr>
                <w:rFonts w:cs="Arial"/>
                <w:sz w:val="16"/>
              </w:rPr>
            </w:pPr>
          </w:p>
        </w:tc>
      </w:tr>
    </w:tbl>
    <w:p w14:paraId="02724543" w14:textId="77777777" w:rsidR="00B54B4C" w:rsidRDefault="00B54B4C">
      <w:pPr>
        <w:rPr>
          <w:rFonts w:cs="Arial"/>
        </w:rPr>
      </w:pPr>
    </w:p>
    <w:p w14:paraId="47E740BF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4764299">
    <w:abstractNumId w:val="9"/>
  </w:num>
  <w:num w:numId="2" w16cid:durableId="325986020">
    <w:abstractNumId w:val="7"/>
  </w:num>
  <w:num w:numId="3" w16cid:durableId="888296595">
    <w:abstractNumId w:val="6"/>
  </w:num>
  <w:num w:numId="4" w16cid:durableId="1462533715">
    <w:abstractNumId w:val="5"/>
  </w:num>
  <w:num w:numId="5" w16cid:durableId="229538542">
    <w:abstractNumId w:val="4"/>
  </w:num>
  <w:num w:numId="6" w16cid:durableId="1275284299">
    <w:abstractNumId w:val="8"/>
  </w:num>
  <w:num w:numId="7" w16cid:durableId="1272322777">
    <w:abstractNumId w:val="3"/>
  </w:num>
  <w:num w:numId="8" w16cid:durableId="933126941">
    <w:abstractNumId w:val="2"/>
  </w:num>
  <w:num w:numId="9" w16cid:durableId="251092317">
    <w:abstractNumId w:val="1"/>
  </w:num>
  <w:num w:numId="10" w16cid:durableId="42608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5889"/>
    <w:rsid w:val="00050C42"/>
    <w:rsid w:val="00056101"/>
    <w:rsid w:val="000855E3"/>
    <w:rsid w:val="00121690"/>
    <w:rsid w:val="001275F0"/>
    <w:rsid w:val="00153056"/>
    <w:rsid w:val="00193860"/>
    <w:rsid w:val="001A5153"/>
    <w:rsid w:val="001B1F02"/>
    <w:rsid w:val="001E112B"/>
    <w:rsid w:val="00234A33"/>
    <w:rsid w:val="00247013"/>
    <w:rsid w:val="00266997"/>
    <w:rsid w:val="002A3B6C"/>
    <w:rsid w:val="0033325F"/>
    <w:rsid w:val="00343D90"/>
    <w:rsid w:val="00356C22"/>
    <w:rsid w:val="003A7020"/>
    <w:rsid w:val="003E2F3F"/>
    <w:rsid w:val="003F25D2"/>
    <w:rsid w:val="0042202C"/>
    <w:rsid w:val="004514AE"/>
    <w:rsid w:val="00452286"/>
    <w:rsid w:val="0048461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00B63"/>
    <w:rsid w:val="0054486B"/>
    <w:rsid w:val="00595BA6"/>
    <w:rsid w:val="005A21D8"/>
    <w:rsid w:val="005E10C7"/>
    <w:rsid w:val="00603A8C"/>
    <w:rsid w:val="00620F74"/>
    <w:rsid w:val="006231A6"/>
    <w:rsid w:val="00626633"/>
    <w:rsid w:val="006330D2"/>
    <w:rsid w:val="00670669"/>
    <w:rsid w:val="00697622"/>
    <w:rsid w:val="006B42AC"/>
    <w:rsid w:val="006D6E08"/>
    <w:rsid w:val="006F626A"/>
    <w:rsid w:val="00702797"/>
    <w:rsid w:val="007057E2"/>
    <w:rsid w:val="00766D2A"/>
    <w:rsid w:val="00782052"/>
    <w:rsid w:val="00784730"/>
    <w:rsid w:val="00786A62"/>
    <w:rsid w:val="00793F46"/>
    <w:rsid w:val="007E5961"/>
    <w:rsid w:val="0080165B"/>
    <w:rsid w:val="008808A7"/>
    <w:rsid w:val="00886616"/>
    <w:rsid w:val="008941B8"/>
    <w:rsid w:val="00936649"/>
    <w:rsid w:val="00947004"/>
    <w:rsid w:val="00977127"/>
    <w:rsid w:val="009A31F4"/>
    <w:rsid w:val="009A3885"/>
    <w:rsid w:val="00A1763D"/>
    <w:rsid w:val="00A33095"/>
    <w:rsid w:val="00A34C4D"/>
    <w:rsid w:val="00A6001D"/>
    <w:rsid w:val="00A75E04"/>
    <w:rsid w:val="00AD5DBD"/>
    <w:rsid w:val="00B16208"/>
    <w:rsid w:val="00B54369"/>
    <w:rsid w:val="00B54B4C"/>
    <w:rsid w:val="00B63C33"/>
    <w:rsid w:val="00B84BBE"/>
    <w:rsid w:val="00BF1EB6"/>
    <w:rsid w:val="00C362E3"/>
    <w:rsid w:val="00C37D12"/>
    <w:rsid w:val="00C5690F"/>
    <w:rsid w:val="00C7508F"/>
    <w:rsid w:val="00C90F71"/>
    <w:rsid w:val="00CD6712"/>
    <w:rsid w:val="00D10268"/>
    <w:rsid w:val="00D5732F"/>
    <w:rsid w:val="00D70574"/>
    <w:rsid w:val="00D953AD"/>
    <w:rsid w:val="00DA33CF"/>
    <w:rsid w:val="00DD29F8"/>
    <w:rsid w:val="00DF7545"/>
    <w:rsid w:val="00E450E9"/>
    <w:rsid w:val="00E67DB2"/>
    <w:rsid w:val="00ED2925"/>
    <w:rsid w:val="00EF27D5"/>
    <w:rsid w:val="00F1717D"/>
    <w:rsid w:val="00F9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10998"/>
  <w15:chartTrackingRefBased/>
  <w15:docId w15:val="{DC408B42-3A8F-4A0C-9CA0-BDC82B4AD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0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3</cp:revision>
  <dcterms:created xsi:type="dcterms:W3CDTF">2024-09-02T09:10:00Z</dcterms:created>
  <dcterms:modified xsi:type="dcterms:W3CDTF">2024-09-02T14:32:00Z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